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4858"/>
        <w:gridCol w:w="5490"/>
      </w:tblGrid>
      <w:tr w:rsidR="00182A62" w:rsidRPr="0062317D" w14:paraId="3CB7232F" w14:textId="77777777">
        <w:trPr>
          <w:jc w:val="center"/>
        </w:trPr>
        <w:tc>
          <w:tcPr>
            <w:tcW w:w="4858" w:type="dxa"/>
          </w:tcPr>
          <w:p w14:paraId="33D2116F" w14:textId="294F88D6" w:rsidR="00182A62" w:rsidRPr="00911B4E" w:rsidRDefault="00182A62" w:rsidP="00911B4E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TRƯỜNG ĐẠI HỌC KHOA HỌC TỰ NHIÊN</w:t>
            </w:r>
          </w:p>
          <w:p w14:paraId="3FAFA0A9" w14:textId="77A99872" w:rsidR="00911B4E" w:rsidRPr="00911B4E" w:rsidRDefault="00911B4E" w:rsidP="00911B4E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đơn vị tổ chức</w:t>
            </w:r>
          </w:p>
          <w:p w14:paraId="1CF39F80" w14:textId="77777777" w:rsidR="00182A62" w:rsidRPr="0062317D" w:rsidRDefault="00182A62">
            <w:pPr>
              <w:widowControl w:val="0"/>
              <w:spacing w:after="0" w:line="312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FBE7D6" wp14:editId="00F9D443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77470</wp:posOffset>
                      </wp:positionV>
                      <wp:extent cx="1028700" cy="0"/>
                      <wp:effectExtent l="10160" t="6985" r="8890" b="12065"/>
                      <wp:wrapNone/>
                      <wp:docPr id="3342907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FD547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6.1pt" to="143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"/>
                  </w:pict>
                </mc:Fallback>
              </mc:AlternateContent>
            </w:r>
          </w:p>
          <w:p w14:paraId="493AB29D" w14:textId="77777777" w:rsidR="00182A62" w:rsidRPr="0062317D" w:rsidRDefault="00182A62">
            <w:pPr>
              <w:widowControl w:val="0"/>
              <w:spacing w:after="0" w:line="312" w:lineRule="auto"/>
              <w:ind w:left="74" w:right="74"/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90" w:type="dxa"/>
          </w:tcPr>
          <w:p w14:paraId="6BE304F4" w14:textId="13AD976A" w:rsidR="00182A62" w:rsidRPr="0062317D" w:rsidRDefault="00182A62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spacing w:val="-12"/>
                <w:sz w:val="24"/>
                <w:szCs w:val="24"/>
              </w:rPr>
            </w:pPr>
            <w:r w:rsidRPr="0062317D">
              <w:rPr>
                <w:rFonts w:ascii="Times New Roman" w:eastAsia="MS Mincho" w:hAnsi="Times New Roman" w:cs="Times New Roman"/>
                <w:b/>
                <w:spacing w:val="-12"/>
                <w:sz w:val="24"/>
                <w:szCs w:val="24"/>
              </w:rPr>
              <w:t>CỘNG HÒA XÃ HỘI CHỦ NGHĨA VIỆT NAM</w:t>
            </w:r>
          </w:p>
          <w:p w14:paraId="7F41EF43" w14:textId="77777777" w:rsidR="00182A62" w:rsidRPr="0062317D" w:rsidRDefault="00182A62">
            <w:pPr>
              <w:widowControl w:val="0"/>
              <w:spacing w:after="0" w:line="312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spacing w:val="-12"/>
                <w:sz w:val="26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/>
                <w:spacing w:val="-12"/>
                <w:sz w:val="26"/>
                <w:szCs w:val="26"/>
              </w:rPr>
              <w:t>Độc lập - Tự do - Hạnh phúc</w:t>
            </w:r>
          </w:p>
          <w:p w14:paraId="1F84C977" w14:textId="77777777" w:rsidR="00182A62" w:rsidRPr="0062317D" w:rsidRDefault="00182A62" w:rsidP="00003400">
            <w:pPr>
              <w:widowControl w:val="0"/>
              <w:spacing w:after="0" w:line="312" w:lineRule="auto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429B9" wp14:editId="3B01990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77470</wp:posOffset>
                      </wp:positionV>
                      <wp:extent cx="1447800" cy="0"/>
                      <wp:effectExtent l="12065" t="12065" r="6985" b="6985"/>
                      <wp:wrapNone/>
                      <wp:docPr id="72786930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55E6C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6.1pt" to="180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"/>
                  </w:pict>
                </mc:Fallback>
              </mc:AlternateContent>
            </w:r>
          </w:p>
          <w:p w14:paraId="443191E7" w14:textId="77777777" w:rsidR="00182A62" w:rsidRPr="0062317D" w:rsidRDefault="00182A62">
            <w:pPr>
              <w:widowControl w:val="0"/>
              <w:spacing w:after="0" w:line="312" w:lineRule="auto"/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Cs/>
                <w:i/>
                <w:iCs/>
                <w:sz w:val="26"/>
                <w:szCs w:val="26"/>
              </w:rPr>
              <w:t>Tp. Hồ Chí Minh, ngày      tháng     năm 20</w:t>
            </w:r>
          </w:p>
        </w:tc>
      </w:tr>
    </w:tbl>
    <w:p w14:paraId="58CD9ADD" w14:textId="0596800C" w:rsidR="00182A62" w:rsidRPr="0062317D" w:rsidRDefault="004A16EF" w:rsidP="00182A6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17D">
        <w:rPr>
          <w:rFonts w:ascii="Times New Roman" w:eastAsia="MS Mincho" w:hAnsi="Times New Roman" w:cs="Times New Roman"/>
          <w:b/>
          <w:noProof/>
          <w:spacing w:val="-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0C7D0" wp14:editId="5D2DA6C7">
                <wp:simplePos x="0" y="0"/>
                <wp:positionH relativeFrom="column">
                  <wp:posOffset>4681220</wp:posOffset>
                </wp:positionH>
                <wp:positionV relativeFrom="paragraph">
                  <wp:posOffset>-1417320</wp:posOffset>
                </wp:positionV>
                <wp:extent cx="1838325" cy="323850"/>
                <wp:effectExtent l="0" t="0" r="9525" b="0"/>
                <wp:wrapNone/>
                <wp:docPr id="10258487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B4F11" w14:textId="3F7A0CB7" w:rsidR="00182A62" w:rsidRPr="00C37631" w:rsidRDefault="00911B4E" w:rsidP="00182A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376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BM</w:t>
                            </w:r>
                            <w:r w:rsidR="00C37631" w:rsidRPr="00C376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6217E3" w:rsidRPr="00C376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C376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.QHĐN.05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C7D0" id="Rectangle 12" o:spid="_x0000_s1026" style="position:absolute;left:0;text-align:left;margin-left:368.6pt;margin-top:-111.6pt;width:14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" stroked="f">
                <v:textbox>
                  <w:txbxContent>
                    <w:p w14:paraId="4CBB4F11" w14:textId="3F7A0CB7" w:rsidR="00182A62" w:rsidRPr="00C37631" w:rsidRDefault="00911B4E" w:rsidP="00182A62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376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BM</w:t>
                      </w:r>
                      <w:r w:rsidR="00C37631" w:rsidRPr="00C376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</w:t>
                      </w:r>
                      <w:r w:rsidR="006217E3" w:rsidRPr="00C376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4</w:t>
                      </w:r>
                      <w:r w:rsidRPr="00C376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.QHĐN.05</w:t>
                      </w:r>
                    </w:p>
                  </w:txbxContent>
                </v:textbox>
              </v:rect>
            </w:pict>
          </mc:Fallback>
        </mc:AlternateContent>
      </w:r>
      <w:r w:rsidR="00182A62" w:rsidRPr="0062317D">
        <w:rPr>
          <w:rFonts w:ascii="Times New Roman" w:eastAsia="Times New Roman" w:hAnsi="Times New Roman" w:cs="Times New Roman"/>
          <w:b/>
          <w:bCs/>
          <w:sz w:val="28"/>
          <w:szCs w:val="28"/>
        </w:rPr>
        <w:t>BÁO CÁO</w:t>
      </w:r>
    </w:p>
    <w:p w14:paraId="62BAF37D" w14:textId="1E3B5DC1" w:rsidR="00182A62" w:rsidRPr="0062317D" w:rsidRDefault="00182A62" w:rsidP="00182A6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31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Kết quả </w:t>
      </w:r>
      <w:r w:rsidR="00A666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thực hiện dự án quốc tế </w:t>
      </w:r>
      <w:r w:rsidRPr="0062317D">
        <w:rPr>
          <w:rFonts w:ascii="Times New Roman" w:eastAsia="Times New Roman" w:hAnsi="Times New Roman" w:cs="Times New Roman"/>
          <w:b/>
          <w:bCs/>
          <w:sz w:val="28"/>
          <w:szCs w:val="28"/>
        </w:rPr>
        <w:t>…</w:t>
      </w:r>
    </w:p>
    <w:p w14:paraId="391BEF22" w14:textId="77777777" w:rsidR="00182A62" w:rsidRPr="0062317D" w:rsidRDefault="00182A62" w:rsidP="00182A62">
      <w:pPr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Kính gửi: </w:t>
      </w:r>
    </w:p>
    <w:p w14:paraId="7FB1B454" w14:textId="139E46D3" w:rsidR="00182A62" w:rsidRPr="0062317D" w:rsidRDefault="00182A62" w:rsidP="00182A62">
      <w:pPr>
        <w:numPr>
          <w:ilvl w:val="0"/>
          <w:numId w:val="1"/>
        </w:numPr>
        <w:tabs>
          <w:tab w:val="left" w:pos="1800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sz w:val="26"/>
          <w:szCs w:val="26"/>
        </w:rPr>
        <w:t>Ban Giám hiệu</w:t>
      </w:r>
      <w:r w:rsidR="00003400">
        <w:rPr>
          <w:rFonts w:ascii="Times New Roman" w:eastAsia="Times New Roman" w:hAnsi="Times New Roman" w:cs="Times New Roman"/>
          <w:b/>
          <w:bCs/>
          <w:sz w:val="26"/>
          <w:szCs w:val="26"/>
        </w:rPr>
        <w:t>;</w:t>
      </w:r>
      <w:r w:rsidRPr="006231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F5FF792" w14:textId="3A0FB68A" w:rsidR="00182A62" w:rsidRPr="0062317D" w:rsidRDefault="00182A62" w:rsidP="00182A62">
      <w:pPr>
        <w:numPr>
          <w:ilvl w:val="0"/>
          <w:numId w:val="1"/>
        </w:numPr>
        <w:tabs>
          <w:tab w:val="left" w:pos="1800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bCs/>
          <w:sz w:val="26"/>
          <w:szCs w:val="26"/>
        </w:rPr>
        <w:t>Phòng Quan hệ Đối ngoại</w:t>
      </w:r>
      <w:r w:rsidR="0000340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7FA97C05" w14:textId="77777777" w:rsidR="00182A62" w:rsidRPr="0062317D" w:rsidRDefault="00182A62" w:rsidP="00182A62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407BFCF" w14:textId="2F5779E8" w:rsidR="00182A62" w:rsidRPr="0062317D" w:rsidRDefault="00182A62" w:rsidP="00182A6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sz w:val="26"/>
          <w:szCs w:val="26"/>
        </w:rPr>
        <w:t xml:space="preserve">I. THÔNG TIN CHUNG VỀ </w:t>
      </w:r>
      <w:r w:rsidR="00A6663B">
        <w:rPr>
          <w:rFonts w:ascii="Times New Roman" w:eastAsia="Times New Roman" w:hAnsi="Times New Roman" w:cs="Times New Roman"/>
          <w:b/>
          <w:sz w:val="26"/>
          <w:szCs w:val="26"/>
        </w:rPr>
        <w:t>DỰ ÁN QUỐC TẾ</w:t>
      </w:r>
    </w:p>
    <w:p w14:paraId="58562291" w14:textId="1F88DA93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1. Tên </w:t>
      </w:r>
      <w:r w:rsidR="00A6663B">
        <w:rPr>
          <w:rFonts w:ascii="Times New Roman" w:eastAsia="Times New Roman" w:hAnsi="Times New Roman" w:cs="Times New Roman"/>
          <w:sz w:val="26"/>
          <w:szCs w:val="26"/>
        </w:rPr>
        <w:t>dự án quốc tế</w:t>
      </w: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6C400EA5" w14:textId="443B369A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3. Thời gian và địa điểm </w:t>
      </w:r>
      <w:r w:rsidR="00A6663B">
        <w:rPr>
          <w:rFonts w:ascii="Times New Roman" w:eastAsia="Times New Roman" w:hAnsi="Times New Roman" w:cs="Times New Roman"/>
          <w:sz w:val="26"/>
          <w:szCs w:val="26"/>
        </w:rPr>
        <w:t>thực hiện dự án quốc tế</w:t>
      </w: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707EC0B5" w14:textId="37BCF1A6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4. Nội dung, chương trình của </w:t>
      </w:r>
      <w:r w:rsidR="00A6663B">
        <w:rPr>
          <w:rFonts w:ascii="Times New Roman" w:eastAsia="Times New Roman" w:hAnsi="Times New Roman" w:cs="Times New Roman"/>
          <w:sz w:val="26"/>
          <w:szCs w:val="26"/>
        </w:rPr>
        <w:t>dự án quốc tế</w:t>
      </w: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49B3C7D4" w14:textId="77777777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>5. Người chủ trì, đồng chủ trì (</w:t>
      </w:r>
      <w:r w:rsidRPr="0062317D">
        <w:rPr>
          <w:rFonts w:ascii="Times New Roman" w:eastAsia="Times New Roman" w:hAnsi="Times New Roman" w:cs="Times New Roman"/>
          <w:i/>
          <w:sz w:val="26"/>
          <w:szCs w:val="26"/>
        </w:rPr>
        <w:t>nếu có</w:t>
      </w: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): (ghi họ tên, chức danh, cơ quan công tác): </w:t>
      </w:r>
    </w:p>
    <w:p w14:paraId="1105F566" w14:textId="77777777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6. Các cơ quan, đơn vị chịu trách nhiệm tổ chức (phía Việt Nam và phía nước ngoài): </w:t>
      </w:r>
    </w:p>
    <w:p w14:paraId="2CA3F451" w14:textId="030951DA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7. Thông tin về các </w:t>
      </w:r>
      <w:r w:rsidR="00A6663B">
        <w:rPr>
          <w:rFonts w:ascii="Times New Roman" w:eastAsia="Times New Roman" w:hAnsi="Times New Roman" w:cs="Times New Roman"/>
          <w:sz w:val="26"/>
          <w:szCs w:val="26"/>
        </w:rPr>
        <w:t>nhân sự chính</w:t>
      </w: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 (ghi rõ họ tên, chức danh, cơ quan công tác):</w:t>
      </w:r>
    </w:p>
    <w:p w14:paraId="28E08BFD" w14:textId="1C7722C5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8. Thành phần tham dự, số lượng, cơ cấu thành phần Việt Nam và </w:t>
      </w:r>
      <w:r w:rsidR="00A6663B">
        <w:rPr>
          <w:rFonts w:ascii="Times New Roman" w:eastAsia="Times New Roman" w:hAnsi="Times New Roman" w:cs="Times New Roman"/>
          <w:sz w:val="26"/>
          <w:szCs w:val="26"/>
        </w:rPr>
        <w:t>thành phần</w:t>
      </w:r>
      <w:r w:rsidRPr="0062317D">
        <w:rPr>
          <w:rFonts w:ascii="Times New Roman" w:eastAsia="Times New Roman" w:hAnsi="Times New Roman" w:cs="Times New Roman"/>
          <w:sz w:val="26"/>
          <w:szCs w:val="26"/>
        </w:rPr>
        <w:t xml:space="preserve"> có quốc tịch khác: (kèm theo danh sách).</w:t>
      </w:r>
    </w:p>
    <w:p w14:paraId="4967241A" w14:textId="77777777" w:rsidR="00182A62" w:rsidRPr="0062317D" w:rsidRDefault="00182A62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sz w:val="26"/>
          <w:szCs w:val="26"/>
        </w:rPr>
        <w:t>9. Tổng kinh phí: (gồm kinh phí từ ngân sách nhà nước, do nước ngoài tài trợ, do nguồn khác).</w:t>
      </w:r>
    </w:p>
    <w:p w14:paraId="14E0E652" w14:textId="07644E75" w:rsidR="00182A62" w:rsidRPr="0062317D" w:rsidRDefault="00182A62" w:rsidP="00182A6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sz w:val="26"/>
          <w:szCs w:val="26"/>
        </w:rPr>
        <w:t xml:space="preserve">II. KẾT QUẢ </w:t>
      </w:r>
      <w:r w:rsidR="003A0A09">
        <w:rPr>
          <w:rFonts w:ascii="Times New Roman" w:eastAsia="Times New Roman" w:hAnsi="Times New Roman" w:cs="Times New Roman"/>
          <w:b/>
          <w:sz w:val="26"/>
          <w:szCs w:val="26"/>
        </w:rPr>
        <w:t>DỤ ÁN QUỐC TẾ</w:t>
      </w:r>
    </w:p>
    <w:p w14:paraId="12F08858" w14:textId="70B4E506" w:rsidR="00182A62" w:rsidRPr="00A6663B" w:rsidRDefault="00182A62" w:rsidP="00A6663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663B">
        <w:rPr>
          <w:rFonts w:ascii="Times New Roman" w:eastAsia="Times New Roman" w:hAnsi="Times New Roman" w:cs="Times New Roman"/>
          <w:sz w:val="26"/>
          <w:szCs w:val="26"/>
        </w:rPr>
        <w:t xml:space="preserve">Kết quả </w:t>
      </w:r>
      <w:r w:rsidR="00A6663B" w:rsidRPr="00A6663B">
        <w:rPr>
          <w:rFonts w:ascii="Times New Roman" w:eastAsia="Times New Roman" w:hAnsi="Times New Roman" w:cs="Times New Roman"/>
          <w:sz w:val="26"/>
          <w:szCs w:val="26"/>
        </w:rPr>
        <w:t>dự án quốc tế:</w:t>
      </w:r>
    </w:p>
    <w:p w14:paraId="4AB3D9BC" w14:textId="4F5C9E0A" w:rsidR="00A6663B" w:rsidRPr="00A6663B" w:rsidRDefault="00A6663B" w:rsidP="00A6663B">
      <w:pPr>
        <w:pStyle w:val="ListParagraph"/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Chi tiết vốn đã sử dụng để thực hiện dự án quốc tế:</w:t>
      </w:r>
    </w:p>
    <w:p w14:paraId="30AB666C" w14:textId="00413C1C" w:rsidR="00182A62" w:rsidRPr="0062317D" w:rsidRDefault="00A6663B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A0A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>Đánh giá ưu điểm, hạn chế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A84F787" w14:textId="12EEED5D" w:rsidR="00182A62" w:rsidRPr="0062317D" w:rsidRDefault="00A6663B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A0A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 xml:space="preserve">Những vướng mắc, vấn đề phát sinh trong </w:t>
      </w:r>
      <w:r>
        <w:rPr>
          <w:rFonts w:ascii="Times New Roman" w:eastAsia="Times New Roman" w:hAnsi="Times New Roman" w:cs="Times New Roman"/>
          <w:sz w:val="26"/>
          <w:szCs w:val="26"/>
        </w:rPr>
        <w:t>thực hiện dự án quốc tế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 xml:space="preserve"> đã hoặc chưa được xử lý (nếu có)</w:t>
      </w:r>
      <w:r w:rsidR="0056758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A18DC06" w14:textId="0083C59D" w:rsidR="00182A62" w:rsidRPr="0062317D" w:rsidRDefault="00A6663B" w:rsidP="00182A6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A0A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 xml:space="preserve">Các văn bản, tuyên bố được ký kết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trong thực hiện dự án quốc tế </w:t>
      </w:r>
      <w:r w:rsidR="00182A62" w:rsidRPr="0062317D">
        <w:rPr>
          <w:rFonts w:ascii="Times New Roman" w:eastAsia="Times New Roman" w:hAnsi="Times New Roman" w:cs="Times New Roman"/>
          <w:sz w:val="26"/>
          <w:szCs w:val="26"/>
        </w:rPr>
        <w:t>(nếu có)</w:t>
      </w:r>
      <w:r w:rsidR="0056758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6BD8DD3" w14:textId="77777777" w:rsidR="00182A62" w:rsidRPr="0062317D" w:rsidRDefault="00182A62" w:rsidP="00182A6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317D">
        <w:rPr>
          <w:rFonts w:ascii="Times New Roman" w:eastAsia="Times New Roman" w:hAnsi="Times New Roman" w:cs="Times New Roman"/>
          <w:b/>
          <w:sz w:val="26"/>
          <w:szCs w:val="26"/>
        </w:rPr>
        <w:t>III. ĐỀ XUẤT, KIẾN NGHỊ (NẾU CÓ)</w:t>
      </w: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182A62" w:rsidRPr="0062317D" w14:paraId="39423E22" w14:textId="77777777">
        <w:tc>
          <w:tcPr>
            <w:tcW w:w="3544" w:type="dxa"/>
          </w:tcPr>
          <w:p w14:paraId="70F6A19B" w14:textId="77777777" w:rsidR="00182A62" w:rsidRPr="0062317D" w:rsidRDefault="00182A62">
            <w:pPr>
              <w:widowControl w:val="0"/>
              <w:tabs>
                <w:tab w:val="left" w:pos="12"/>
                <w:tab w:val="left" w:pos="176"/>
              </w:tabs>
              <w:spacing w:after="0" w:line="312" w:lineRule="auto"/>
              <w:ind w:left="2880"/>
              <w:jc w:val="both"/>
              <w:rPr>
                <w:rFonts w:ascii="Times New Roman" w:eastAsia="MS Mincho" w:hAnsi="Times New Roman" w:cs="Times New Roman"/>
                <w:sz w:val="24"/>
                <w:szCs w:val="26"/>
              </w:rPr>
            </w:pPr>
          </w:p>
        </w:tc>
        <w:tc>
          <w:tcPr>
            <w:tcW w:w="5670" w:type="dxa"/>
          </w:tcPr>
          <w:p w14:paraId="40A29BDD" w14:textId="77777777" w:rsidR="00182A62" w:rsidRPr="0062317D" w:rsidRDefault="00182A62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6"/>
              </w:rPr>
            </w:pPr>
          </w:p>
        </w:tc>
      </w:tr>
      <w:tr w:rsidR="00182A62" w:rsidRPr="0062317D" w14:paraId="4FA406E4" w14:textId="77777777">
        <w:tc>
          <w:tcPr>
            <w:tcW w:w="3544" w:type="dxa"/>
          </w:tcPr>
          <w:p w14:paraId="3D5677D1" w14:textId="77777777" w:rsidR="00182A62" w:rsidRPr="0062317D" w:rsidRDefault="00182A62">
            <w:pPr>
              <w:widowControl w:val="0"/>
              <w:spacing w:after="0" w:line="312" w:lineRule="auto"/>
              <w:ind w:left="34" w:hanging="34"/>
              <w:rPr>
                <w:rFonts w:ascii="Times New Roman" w:eastAsia="MS Mincho" w:hAnsi="Times New Roman" w:cs="Times New Roman"/>
                <w:sz w:val="24"/>
                <w:szCs w:val="26"/>
              </w:rPr>
            </w:pPr>
            <w:r w:rsidRPr="0062317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 </w:t>
            </w:r>
            <w:r w:rsidRPr="0062317D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Nơi nhận:</w:t>
            </w:r>
            <w:r w:rsidRPr="0062317D">
              <w:rPr>
                <w:rFonts w:ascii="Times New Roman" w:eastAsia="MS Mincho" w:hAnsi="Times New Roman" w:cs="Times New Roman"/>
                <w:szCs w:val="26"/>
              </w:rPr>
              <w:br/>
              <w:t>- Như trên</w:t>
            </w:r>
            <w:r w:rsidRPr="0062317D">
              <w:rPr>
                <w:rFonts w:ascii="Times New Roman" w:eastAsia="MS Mincho" w:hAnsi="Times New Roman" w:cs="Times New Roman"/>
                <w:szCs w:val="26"/>
              </w:rPr>
              <w:br/>
              <w:t>- …;</w:t>
            </w:r>
            <w:r w:rsidRPr="0062317D">
              <w:rPr>
                <w:rFonts w:ascii="Times New Roman" w:eastAsia="MS Mincho" w:hAnsi="Times New Roman" w:cs="Times New Roman"/>
                <w:szCs w:val="26"/>
              </w:rPr>
              <w:br/>
              <w:t>- Lưu: ….</w:t>
            </w:r>
          </w:p>
        </w:tc>
        <w:tc>
          <w:tcPr>
            <w:tcW w:w="5670" w:type="dxa"/>
          </w:tcPr>
          <w:p w14:paraId="393F621F" w14:textId="588B851F" w:rsidR="00182A62" w:rsidRPr="0062317D" w:rsidRDefault="00E82762">
            <w:pPr>
              <w:spacing w:after="0" w:line="312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CHỦ TRÌ DỰ ÁN QUỐC TẾ</w:t>
            </w:r>
            <w:r w:rsidR="00182A62" w:rsidRPr="0062317D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br/>
            </w:r>
            <w:r w:rsidR="00182A62" w:rsidRPr="0062317D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(</w:t>
            </w:r>
            <w:r w:rsidR="00182A62" w:rsidRPr="0062317D"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</w:rPr>
              <w:t>Ký và ghi rõ họ tên</w:t>
            </w:r>
            <w:r w:rsidR="00182A62" w:rsidRPr="0062317D">
              <w:rPr>
                <w:rFonts w:ascii="Times New Roman" w:eastAsia="MS Mincho" w:hAnsi="Times New Roman" w:cs="Times New Roman"/>
                <w:bCs/>
                <w:sz w:val="26"/>
                <w:szCs w:val="26"/>
              </w:rPr>
              <w:t>)</w:t>
            </w:r>
          </w:p>
        </w:tc>
      </w:tr>
    </w:tbl>
    <w:p w14:paraId="62A94B8B" w14:textId="77777777" w:rsidR="00182A62" w:rsidRPr="0062317D" w:rsidRDefault="00182A62" w:rsidP="00182A62">
      <w:pPr>
        <w:shd w:val="clear" w:color="auto" w:fill="FFFFFF"/>
        <w:snapToGri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"/>
          <w:szCs w:val="2"/>
          <w:lang w:val="nl-NL"/>
        </w:rPr>
      </w:pPr>
    </w:p>
    <w:p w14:paraId="13C3F0DC" w14:textId="77777777" w:rsidR="00BD6248" w:rsidRPr="00182A62" w:rsidRDefault="00BD6248" w:rsidP="00182A62">
      <w:pPr>
        <w:spacing w:after="160" w:line="259" w:lineRule="auto"/>
        <w:rPr>
          <w:rFonts w:ascii="Times New Roman" w:hAnsi="Times New Roman" w:cs="Times New Roman"/>
          <w:sz w:val="2"/>
          <w:szCs w:val="2"/>
        </w:rPr>
      </w:pPr>
    </w:p>
    <w:sectPr w:rsidR="00BD6248" w:rsidRPr="00182A62" w:rsidSect="005B08BF">
      <w:pgSz w:w="11907" w:h="16840" w:code="9"/>
      <w:pgMar w:top="1077" w:right="9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41E9"/>
    <w:multiLevelType w:val="hybridMultilevel"/>
    <w:tmpl w:val="6428C376"/>
    <w:lvl w:ilvl="0" w:tplc="62E0BDF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A206D81"/>
    <w:multiLevelType w:val="hybridMultilevel"/>
    <w:tmpl w:val="C4F6B586"/>
    <w:lvl w:ilvl="0" w:tplc="777E979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431899335">
    <w:abstractNumId w:val="0"/>
  </w:num>
  <w:num w:numId="2" w16cid:durableId="150617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62"/>
    <w:rsid w:val="00003400"/>
    <w:rsid w:val="00102BDC"/>
    <w:rsid w:val="00182A62"/>
    <w:rsid w:val="002F325C"/>
    <w:rsid w:val="003954CB"/>
    <w:rsid w:val="003A0A09"/>
    <w:rsid w:val="004A16EF"/>
    <w:rsid w:val="004B312F"/>
    <w:rsid w:val="00567589"/>
    <w:rsid w:val="005B08BF"/>
    <w:rsid w:val="005D4158"/>
    <w:rsid w:val="006217E3"/>
    <w:rsid w:val="00647031"/>
    <w:rsid w:val="006C7E1D"/>
    <w:rsid w:val="00911B4E"/>
    <w:rsid w:val="00A6663B"/>
    <w:rsid w:val="00BD6248"/>
    <w:rsid w:val="00C37631"/>
    <w:rsid w:val="00E16FA3"/>
    <w:rsid w:val="00E8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46E8"/>
  <w15:chartTrackingRefBased/>
  <w15:docId w15:val="{516261B7-D0BD-4B7D-A89A-294A4E31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</dc:creator>
  <cp:keywords/>
  <dc:description/>
  <cp:lastModifiedBy>Trịnh Thanh Đèo</cp:lastModifiedBy>
  <cp:revision>6</cp:revision>
  <dcterms:created xsi:type="dcterms:W3CDTF">2024-10-08T08:49:00Z</dcterms:created>
  <dcterms:modified xsi:type="dcterms:W3CDTF">2025-02-16T09:56:00Z</dcterms:modified>
</cp:coreProperties>
</file>